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E" w:rsidRDefault="00553ED7" w:rsidP="00314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lang w:val="pl"/>
        </w:rPr>
      </w:pPr>
      <w:r>
        <w:rPr>
          <w:rFonts w:ascii="Calibri" w:hAnsi="Calibri"/>
          <w:b/>
          <w:bCs/>
          <w:sz w:val="22"/>
          <w:lang w:val="pl"/>
        </w:rPr>
        <w:t>Kolizja z obcokrajowcem – jak postępować?</w:t>
      </w:r>
    </w:p>
    <w:p w:rsidR="003144AF" w:rsidRDefault="003144AF" w:rsidP="003144AF">
      <w:p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</w:p>
    <w:p w:rsidR="00DF3B4E" w:rsidRPr="003144AF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  <w:lang w:val="pl"/>
        </w:rPr>
        <w:t xml:space="preserve">Kolizja zawsze będzie wiązać się z nieprzyjemnymi konsekwencjami, ale odpowiednio przygotowany kierowca może je ograniczyć do minimum. Ponieważ dodatkowym utrudnieniem podczas stłuczki z obcokrajowcem </w:t>
      </w:r>
      <w:r w:rsidR="003144AF">
        <w:rPr>
          <w:rFonts w:ascii="Calibri" w:hAnsi="Calibri"/>
          <w:sz w:val="22"/>
          <w:szCs w:val="22"/>
          <w:lang w:val="pl"/>
        </w:rPr>
        <w:t xml:space="preserve">- </w:t>
      </w:r>
      <w:r w:rsidRPr="003144AF">
        <w:rPr>
          <w:rFonts w:ascii="Calibri" w:hAnsi="Calibri"/>
          <w:sz w:val="22"/>
          <w:szCs w:val="22"/>
          <w:lang w:val="pl"/>
        </w:rPr>
        <w:t xml:space="preserve">w Polsce </w:t>
      </w:r>
      <w:r w:rsidRPr="003144AF">
        <w:rPr>
          <w:rFonts w:ascii="Calibri" w:hAnsi="Calibri"/>
          <w:sz w:val="22"/>
          <w:szCs w:val="22"/>
          <w:lang w:val="pl"/>
        </w:rPr>
        <w:t xml:space="preserve">czy za granicą </w:t>
      </w:r>
      <w:r w:rsidR="003144AF">
        <w:rPr>
          <w:rFonts w:ascii="Calibri" w:hAnsi="Calibri"/>
          <w:sz w:val="22"/>
          <w:szCs w:val="22"/>
          <w:lang w:val="pl"/>
        </w:rPr>
        <w:t xml:space="preserve">- </w:t>
      </w:r>
      <w:r w:rsidRPr="003144AF">
        <w:rPr>
          <w:rFonts w:ascii="Calibri" w:hAnsi="Calibri"/>
          <w:sz w:val="22"/>
          <w:szCs w:val="22"/>
          <w:lang w:val="pl"/>
        </w:rPr>
        <w:t xml:space="preserve">jest bariera językowa, warto mieć zawsze przy sobie uniwersalny druk </w:t>
      </w:r>
      <w:r w:rsidRPr="003144AF">
        <w:rPr>
          <w:rFonts w:ascii="Calibri" w:hAnsi="Calibri"/>
          <w:sz w:val="22"/>
          <w:szCs w:val="22"/>
        </w:rPr>
        <w:t>wsp</w:t>
      </w:r>
      <w:r w:rsidRPr="003144AF">
        <w:rPr>
          <w:rFonts w:ascii="Calibri" w:hAnsi="Calibri"/>
          <w:sz w:val="22"/>
          <w:szCs w:val="22"/>
        </w:rPr>
        <w:t>ólnego oświadczenia o zdarzeniu drogowym, czyli formularz o zdarzeniu drogowym w wersji polsko-angielskiej. Taki dokument dostępny jest między innymi na stronie Polskieg</w:t>
      </w:r>
      <w:r w:rsidRPr="003144AF">
        <w:rPr>
          <w:rFonts w:ascii="Calibri" w:hAnsi="Calibri"/>
          <w:sz w:val="22"/>
          <w:szCs w:val="22"/>
        </w:rPr>
        <w:t>o Biura Ubezpieczycieli Komunikacyjnych:</w:t>
      </w:r>
    </w:p>
    <w:p w:rsidR="00DF3B4E" w:rsidRPr="003144AF" w:rsidRDefault="003144AF" w:rsidP="003144AF">
      <w:pPr>
        <w:spacing w:after="200" w:line="276" w:lineRule="auto"/>
        <w:ind w:firstLine="720"/>
        <w:jc w:val="both"/>
        <w:rPr>
          <w:rFonts w:ascii="Calibri" w:hAnsi="Calibri"/>
          <w:i/>
          <w:sz w:val="22"/>
          <w:szCs w:val="22"/>
        </w:rPr>
      </w:pPr>
      <w:hyperlink r:id="rId6" w:history="1">
        <w:r w:rsidRPr="00856E13">
          <w:rPr>
            <w:rStyle w:val="Hipercze"/>
            <w:rFonts w:ascii="Calibri" w:hAnsi="Calibri"/>
            <w:i/>
            <w:sz w:val="22"/>
            <w:szCs w:val="22"/>
          </w:rPr>
          <w:t>https://pbuk.pl/postepowanie-w-razie-wypadku/wspolne-zgloszenie-szkody</w:t>
        </w:r>
      </w:hyperlink>
    </w:p>
    <w:p w:rsidR="00DF3B4E" w:rsidRPr="003144AF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Jest on sporządzony w dwóch językach – polskim i ang</w:t>
      </w:r>
      <w:r w:rsidRPr="003144AF">
        <w:rPr>
          <w:rFonts w:ascii="Calibri" w:hAnsi="Calibri"/>
          <w:sz w:val="22"/>
          <w:szCs w:val="22"/>
        </w:rPr>
        <w:t>ielskim – tak, aby obie strony zdarzenia mogły bez problemu złożyć oświadczenie.</w:t>
      </w:r>
    </w:p>
    <w:p w:rsidR="00DF3B4E" w:rsidRPr="003144AF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Jeśli przytrafiła Ci się stłuczka z obcokrajowcem – czy to w Polsce czy za granicą – a masz jakiekolwiek wątpliwości co do dokumentów sprawcy lub nie potrafisz się z nim poro</w:t>
      </w:r>
      <w:r w:rsidRPr="003144AF">
        <w:rPr>
          <w:rFonts w:ascii="Calibri" w:hAnsi="Calibri"/>
          <w:sz w:val="22"/>
          <w:szCs w:val="22"/>
        </w:rPr>
        <w:t xml:space="preserve">zumieć, </w:t>
      </w:r>
      <w:r w:rsidRPr="003144AF">
        <w:rPr>
          <w:rFonts w:ascii="Calibri" w:hAnsi="Calibri"/>
          <w:b/>
          <w:sz w:val="22"/>
          <w:szCs w:val="22"/>
        </w:rPr>
        <w:t>wezwij policję</w:t>
      </w:r>
      <w:r w:rsidRPr="003144AF">
        <w:rPr>
          <w:rFonts w:ascii="Calibri" w:hAnsi="Calibri"/>
          <w:sz w:val="22"/>
          <w:szCs w:val="22"/>
        </w:rPr>
        <w:t>. Może Ci się zdarzyć stłuczka z obywatelem jakiegoś egzotycznego kraju, a jak spojrzysz w jego dokumenty, to nie będziesz nawet wiedział, gdzie jest jego imię, a gdzie nazwisko. Nie myśl w takich przypadkach, że „jakoś to będzie”, ty</w:t>
      </w:r>
      <w:r w:rsidRPr="003144AF">
        <w:rPr>
          <w:rFonts w:ascii="Calibri" w:hAnsi="Calibri"/>
          <w:sz w:val="22"/>
          <w:szCs w:val="22"/>
        </w:rPr>
        <w:t>lko poproś o pomoc funkcjonariuszy drogówki. Możesz także zrobić zdjęcia dokumentów sprawcy, np. telefonem komórkowym.</w:t>
      </w:r>
    </w:p>
    <w:p w:rsidR="00DF3B4E" w:rsidRPr="003144AF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u w:val="single"/>
          <w:lang w:val="pl"/>
        </w:rPr>
      </w:pPr>
      <w:r w:rsidRPr="003144AF">
        <w:rPr>
          <w:rFonts w:ascii="Calibri" w:hAnsi="Calibri"/>
          <w:sz w:val="22"/>
          <w:szCs w:val="22"/>
          <w:u w:val="single"/>
        </w:rPr>
        <w:t>Uwaga! Przy likwidacji szkody nie liczy się narodowość kierowcy – obcokrajowca, tylko państwo, w którym zarejestrowany jest jego pojazd.</w:t>
      </w:r>
    </w:p>
    <w:p w:rsidR="00DF3B4E" w:rsidRPr="003144AF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Istnieją zasady, które pomogą uporać się z uzyskaniem odszkodowania – inne, gdy do kolizji doszło w Polsce, a inne, gdy miała ona miejsce za granicą.</w:t>
      </w:r>
    </w:p>
    <w:p w:rsidR="00DF3B4E" w:rsidRPr="003144AF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u w:val="single"/>
          <w:lang w:val="pl"/>
        </w:rPr>
      </w:pPr>
      <w:r w:rsidRPr="003144AF">
        <w:rPr>
          <w:rFonts w:ascii="Calibri" w:hAnsi="Calibri"/>
          <w:b/>
          <w:bCs/>
          <w:sz w:val="22"/>
          <w:szCs w:val="22"/>
          <w:u w:val="single"/>
        </w:rPr>
        <w:t>Kolizja z obcokrajowcem w Polsce</w:t>
      </w:r>
    </w:p>
    <w:p w:rsidR="00DF3B4E" w:rsidRPr="003144AF" w:rsidRDefault="00553ED7" w:rsidP="003144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Zanotuj numer rejestracyjny auta sprawcy oraz kraj jego rejestracj</w:t>
      </w:r>
      <w:r w:rsidRPr="003144AF">
        <w:rPr>
          <w:rFonts w:ascii="Calibri" w:hAnsi="Calibri"/>
          <w:sz w:val="22"/>
          <w:szCs w:val="22"/>
        </w:rPr>
        <w:t>i.</w:t>
      </w:r>
    </w:p>
    <w:p w:rsidR="00DF3B4E" w:rsidRPr="003144AF" w:rsidRDefault="00553ED7" w:rsidP="003144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Zanotuj nazwę zakładu ubezpieczeń, w którym sprawca ma wykupione OC i numer polisy. Jeśli sprawca jest spoza Europejskiego Obszaru Gospodarczego, zapisz także numer jego Zielonej Karty lub ubezpieczenia granicznego.</w:t>
      </w:r>
    </w:p>
    <w:p w:rsidR="00DF3B4E" w:rsidRPr="003144AF" w:rsidRDefault="00553ED7" w:rsidP="003144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Koniecznie sprawdź, czy ubezp</w:t>
      </w:r>
      <w:r w:rsidRPr="003144AF">
        <w:rPr>
          <w:rFonts w:ascii="Calibri" w:hAnsi="Calibri"/>
          <w:sz w:val="22"/>
          <w:szCs w:val="22"/>
        </w:rPr>
        <w:t>ieczenie sprawcy jest ważne (data ubezpieczenia na polisie).</w:t>
      </w:r>
    </w:p>
    <w:p w:rsidR="00DF3B4E" w:rsidRPr="003144AF" w:rsidRDefault="00553ED7" w:rsidP="003144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Sprawdź w wyszukiwarce korespondentów PBUK, który polski zakład ubezpieczeń jest nominowanym korespondentem tego towarzystwa.</w:t>
      </w:r>
    </w:p>
    <w:p w:rsidR="00DF3B4E" w:rsidRPr="003144AF" w:rsidRDefault="00553ED7" w:rsidP="003144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Zgłoś szkodę do nominowanego korespondenta.</w:t>
      </w:r>
    </w:p>
    <w:p w:rsidR="00DF3B4E" w:rsidRPr="003144AF" w:rsidRDefault="00553ED7" w:rsidP="003144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Jeśli nie zna</w:t>
      </w:r>
      <w:r w:rsidRPr="003144AF">
        <w:rPr>
          <w:rFonts w:ascii="Calibri" w:hAnsi="Calibri"/>
          <w:sz w:val="22"/>
          <w:szCs w:val="22"/>
        </w:rPr>
        <w:t xml:space="preserve">jdziesz korespondenta lub nie zapisałeś nazwy ubezpieczyciela sprawcy, zgłoś szkodę do PZU S.A. lub </w:t>
      </w:r>
      <w:proofErr w:type="spellStart"/>
      <w:r w:rsidRPr="003144AF">
        <w:rPr>
          <w:rFonts w:ascii="Calibri" w:hAnsi="Calibri"/>
          <w:sz w:val="22"/>
          <w:szCs w:val="22"/>
        </w:rPr>
        <w:t>TUiR</w:t>
      </w:r>
      <w:proofErr w:type="spellEnd"/>
      <w:r w:rsidRPr="003144AF">
        <w:rPr>
          <w:rFonts w:ascii="Calibri" w:hAnsi="Calibri"/>
          <w:sz w:val="22"/>
          <w:szCs w:val="22"/>
        </w:rPr>
        <w:t xml:space="preserve"> WARTA. Te dwa zakłady ubezpieczeń pełnią funkcję agentów PBUK.</w:t>
      </w:r>
    </w:p>
    <w:p w:rsidR="00DF3B4E" w:rsidRPr="003144AF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u w:val="single"/>
          <w:lang w:val="pl"/>
        </w:rPr>
      </w:pPr>
      <w:r w:rsidRPr="003144AF">
        <w:rPr>
          <w:rFonts w:ascii="Calibri" w:hAnsi="Calibri"/>
          <w:b/>
          <w:bCs/>
          <w:sz w:val="22"/>
          <w:szCs w:val="22"/>
          <w:u w:val="single"/>
        </w:rPr>
        <w:lastRenderedPageBreak/>
        <w:t>Jesteś poszkodowanym, sprawca to obcokrajowiec, kolizja za granicą</w:t>
      </w:r>
    </w:p>
    <w:p w:rsidR="00DF3B4E" w:rsidRPr="003144AF" w:rsidRDefault="00553ED7" w:rsidP="003144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Zanotuj numer r</w:t>
      </w:r>
      <w:r w:rsidRPr="003144AF">
        <w:rPr>
          <w:rFonts w:ascii="Calibri" w:hAnsi="Calibri"/>
          <w:sz w:val="22"/>
          <w:szCs w:val="22"/>
        </w:rPr>
        <w:t>ejestracyjny auta sprawcy oraz kraj jego rejestracji. Szkodę możesz zgłosić po powrocie do Polski.</w:t>
      </w:r>
    </w:p>
    <w:p w:rsidR="00DF3B4E" w:rsidRPr="003144AF" w:rsidRDefault="00553ED7" w:rsidP="003144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Zanotuj nazwę zakładu ubezpieczeń, w którym sprawca ma wykupione OC i numer polisy.</w:t>
      </w:r>
    </w:p>
    <w:p w:rsidR="00DF3B4E" w:rsidRPr="003144AF" w:rsidRDefault="00553ED7" w:rsidP="003144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Koniecznie sprawdź, czy ubezpieczenie sprawcy jest ważne (data ub</w:t>
      </w:r>
      <w:r w:rsidRPr="003144AF">
        <w:rPr>
          <w:rFonts w:ascii="Calibri" w:hAnsi="Calibri"/>
          <w:sz w:val="22"/>
          <w:szCs w:val="22"/>
        </w:rPr>
        <w:t>ezpieczenia na polisie). Jeśli nie, szkoda z OC sprawcy zagranicznego nie zostanie naprawiona.</w:t>
      </w:r>
    </w:p>
    <w:p w:rsidR="00DF3B4E" w:rsidRPr="003144AF" w:rsidRDefault="00553ED7" w:rsidP="003144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Dzięki PBUK, na podstawie posiadanych informacji będziesz mógł uzyskać informację o tym, który polski zakład ubezpieczeń pełni rolę reprezentanta ds. roszcze</w:t>
      </w:r>
      <w:r w:rsidRPr="003144AF">
        <w:rPr>
          <w:rFonts w:ascii="Calibri" w:hAnsi="Calibri"/>
          <w:sz w:val="22"/>
          <w:szCs w:val="22"/>
        </w:rPr>
        <w:t>ń (tzw. korespondent drogowy). Możesz to sprawdzić tutaj.</w:t>
      </w:r>
    </w:p>
    <w:p w:rsidR="00DF3B4E" w:rsidRPr="003144AF" w:rsidRDefault="00553ED7" w:rsidP="003144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>Zgłoś szkodę do reprezentanta ds. roszczeń (korespondenta drogowego).</w:t>
      </w:r>
    </w:p>
    <w:p w:rsidR="00DF3B4E" w:rsidRPr="003144AF" w:rsidRDefault="00553ED7" w:rsidP="003144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 xml:space="preserve">Jeśli towarzystwo, w którym sprawca jest ubezpieczony, nie posiada na terenie Polski reprezentanta ds. roszczeń, </w:t>
      </w:r>
      <w:r w:rsidRPr="003144AF">
        <w:rPr>
          <w:rFonts w:ascii="Calibri" w:hAnsi="Calibri"/>
          <w:sz w:val="22"/>
          <w:szCs w:val="22"/>
        </w:rPr>
        <w:t>likwidacją Twojej szkody zajmie się PBUK.</w:t>
      </w:r>
    </w:p>
    <w:p w:rsidR="00553ED7" w:rsidRDefault="00553ED7" w:rsidP="003144AF">
      <w:p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DF3B4E" w:rsidRPr="00553ED7" w:rsidRDefault="00553ED7" w:rsidP="003144AF">
      <w:pPr>
        <w:spacing w:after="200" w:line="276" w:lineRule="auto"/>
        <w:jc w:val="both"/>
        <w:rPr>
          <w:rFonts w:ascii="Calibri" w:hAnsi="Calibri"/>
          <w:sz w:val="22"/>
          <w:szCs w:val="22"/>
          <w:u w:val="single"/>
          <w:lang w:val="pl"/>
        </w:rPr>
      </w:pPr>
      <w:r w:rsidRPr="00553ED7">
        <w:rPr>
          <w:rFonts w:ascii="Calibri" w:hAnsi="Calibri"/>
          <w:b/>
          <w:bCs/>
          <w:sz w:val="22"/>
          <w:szCs w:val="22"/>
          <w:u w:val="single"/>
        </w:rPr>
        <w:t>Jesteś sprawcą, poszkodowany to obcokrajowiec (w Polsce i za granicą)</w:t>
      </w:r>
    </w:p>
    <w:p w:rsidR="00DF3B4E" w:rsidRPr="00553ED7" w:rsidRDefault="00553ED7" w:rsidP="00553ED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553ED7">
        <w:rPr>
          <w:rFonts w:ascii="Calibri" w:hAnsi="Calibri"/>
          <w:sz w:val="22"/>
          <w:szCs w:val="22"/>
        </w:rPr>
        <w:t xml:space="preserve">Podaj poszkodowanemu dane potrzebne do likwidacji szkody (dane osobowe, numer polisy i nazwa ubezpieczyciela, numer rejestracyjny auta i </w:t>
      </w:r>
      <w:r w:rsidRPr="00553ED7">
        <w:rPr>
          <w:rFonts w:ascii="Calibri" w:hAnsi="Calibri"/>
          <w:sz w:val="22"/>
          <w:szCs w:val="22"/>
        </w:rPr>
        <w:t>kraj jego rejestracji).</w:t>
      </w:r>
    </w:p>
    <w:p w:rsidR="00DF3B4E" w:rsidRPr="00553ED7" w:rsidRDefault="00553ED7" w:rsidP="00553ED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553ED7">
        <w:rPr>
          <w:rFonts w:ascii="Calibri" w:hAnsi="Calibri"/>
          <w:sz w:val="22"/>
          <w:szCs w:val="22"/>
        </w:rPr>
        <w:t>Sporządź wspólnie z poszkodowanym oświadczenie o zdarzeniu drogowym.</w:t>
      </w:r>
    </w:p>
    <w:p w:rsidR="00DF3B4E" w:rsidRPr="00553ED7" w:rsidRDefault="00553ED7" w:rsidP="00553ED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553ED7">
        <w:rPr>
          <w:rFonts w:ascii="Calibri" w:hAnsi="Calibri"/>
          <w:sz w:val="22"/>
          <w:szCs w:val="22"/>
        </w:rPr>
        <w:t>Szkoda będzie likwidowana przez zagranicznego korespondenta Twojego ubezpieczyciela.</w:t>
      </w:r>
    </w:p>
    <w:p w:rsidR="00553ED7" w:rsidRPr="00553ED7" w:rsidRDefault="00553ED7" w:rsidP="003144A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553ED7">
        <w:rPr>
          <w:rFonts w:ascii="Calibri" w:hAnsi="Calibri"/>
          <w:sz w:val="22"/>
          <w:szCs w:val="22"/>
        </w:rPr>
        <w:t xml:space="preserve">Uwaga! Szczegóły postępowania po kolizji w konkretnych krajach można </w:t>
      </w:r>
      <w:r w:rsidRPr="00553ED7">
        <w:rPr>
          <w:rFonts w:ascii="Calibri" w:hAnsi="Calibri"/>
          <w:sz w:val="22"/>
          <w:szCs w:val="22"/>
        </w:rPr>
        <w:t>znaleźć na stronie PBUK. Warto się z nimi zapoznać przed wyjazdem za granicę, żeby nie dać się zaskoczyć wyjątkom od reguły</w:t>
      </w:r>
    </w:p>
    <w:p w:rsidR="00553ED7" w:rsidRPr="00553ED7" w:rsidRDefault="00553ED7" w:rsidP="00553ED7">
      <w:pPr>
        <w:pStyle w:val="Akapitzlist"/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</w:p>
    <w:p w:rsidR="00DF3B4E" w:rsidRPr="00553ED7" w:rsidRDefault="00553ED7" w:rsidP="00553ED7">
      <w:p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3144AF">
        <w:rPr>
          <w:rFonts w:ascii="Calibri" w:hAnsi="Calibri"/>
          <w:sz w:val="22"/>
          <w:szCs w:val="22"/>
        </w:rPr>
        <w:t xml:space="preserve">Jeśli wybierasz się za granicę, ściągnij na smartfon bezpłatną aplikację mobilną UFG </w:t>
      </w:r>
      <w:bookmarkStart w:id="0" w:name="_GoBack"/>
      <w:bookmarkEnd w:id="0"/>
      <w:r w:rsidRPr="003144AF">
        <w:rPr>
          <w:rFonts w:ascii="Calibri" w:hAnsi="Calibri"/>
          <w:sz w:val="22"/>
          <w:szCs w:val="22"/>
        </w:rPr>
        <w:t xml:space="preserve">„Na wypadek”. </w:t>
      </w:r>
      <w:proofErr w:type="spellStart"/>
      <w:r w:rsidRPr="003144AF">
        <w:rPr>
          <w:rFonts w:ascii="Calibri" w:hAnsi="Calibri"/>
          <w:sz w:val="22"/>
          <w:szCs w:val="22"/>
        </w:rPr>
        <w:t>Apka</w:t>
      </w:r>
      <w:proofErr w:type="spellEnd"/>
      <w:r w:rsidRPr="003144AF">
        <w:rPr>
          <w:rFonts w:ascii="Calibri" w:hAnsi="Calibri"/>
          <w:sz w:val="22"/>
          <w:szCs w:val="22"/>
        </w:rPr>
        <w:t xml:space="preserve"> pokaże Ci krok po kroku, co należy zrobić w przypadku stłuczki i pomoże w likwidacji szkód zagranicznych.</w:t>
      </w:r>
    </w:p>
    <w:sectPr w:rsidR="00DF3B4E" w:rsidRPr="00553ED7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4D"/>
    <w:multiLevelType w:val="hybridMultilevel"/>
    <w:tmpl w:val="B522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7E29"/>
    <w:multiLevelType w:val="hybridMultilevel"/>
    <w:tmpl w:val="7BB4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76A7D"/>
    <w:multiLevelType w:val="hybridMultilevel"/>
    <w:tmpl w:val="06DE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B4E"/>
    <w:rsid w:val="003144AF"/>
    <w:rsid w:val="00553ED7"/>
    <w:rsid w:val="00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2"/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/>
      <w:sz w:val="22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144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44A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uk.pl/postepowanie-w-razie-wypadku/wspolne-zgloszenie-szk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2</cp:revision>
  <dcterms:created xsi:type="dcterms:W3CDTF">2019-11-02T21:49:00Z</dcterms:created>
  <dcterms:modified xsi:type="dcterms:W3CDTF">2019-11-02T22:03:00Z</dcterms:modified>
  <dc:language>pl-PL</dc:language>
</cp:coreProperties>
</file>